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4" w:space="2"/>
        </w:pBdr>
        <w:tabs>
          <w:tab w:val="center" w:pos="4819"/>
          <w:tab w:val="right" w:pos="9638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-55245</wp:posOffset>
            </wp:positionV>
            <wp:extent cx="654050" cy="679450"/>
            <wp:effectExtent l="0" t="0" r="0" b="635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097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eastAsia="it-IT"/>
        </w:rPr>
        <w:drawing>
          <wp:inline distT="0" distB="0" distL="0" distR="0">
            <wp:extent cx="5734050" cy="679450"/>
            <wp:effectExtent l="0" t="0" r="0" b="6350"/>
            <wp:docPr id="4" name="Immagine 4" descr="http://www.indire.it/includes/indire_header/img/banner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http://www.indire.it/includes/indire_header/img/banner_p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930" cy="68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Bdr>
          <w:bottom w:val="single" w:color="auto" w:sz="4" w:space="2"/>
        </w:pBdr>
        <w:tabs>
          <w:tab w:val="center" w:pos="4819"/>
          <w:tab w:val="right" w:pos="9638"/>
        </w:tabs>
        <w:spacing w:after="0" w:line="240" w:lineRule="auto"/>
        <w:jc w:val="center"/>
        <w:outlineLvl w:val="0"/>
        <w:rPr>
          <w:rFonts w:ascii="Times New Roman" w:hAnsi="Times New Roman" w:eastAsia="Arial Unicode MS"/>
          <w:b/>
          <w:bCs/>
          <w:color w:val="0070C0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hAnsi="Times New Roman" w:eastAsia="Arial Unicode MS"/>
          <w:b/>
          <w:bCs/>
          <w:color w:val="0070C0"/>
          <w:sz w:val="24"/>
          <w:szCs w:val="24"/>
          <w:lang w:eastAsia="it-IT"/>
        </w:rPr>
        <w:t>ISTITUTO COMPRENSIVO STATALE “D. ALIGHIERI”</w:t>
      </w:r>
    </w:p>
    <w:p>
      <w:pPr>
        <w:pBdr>
          <w:bottom w:val="single" w:color="auto" w:sz="4" w:space="2"/>
        </w:pBdr>
        <w:tabs>
          <w:tab w:val="center" w:pos="4819"/>
          <w:tab w:val="right" w:pos="9638"/>
        </w:tabs>
        <w:spacing w:after="0" w:line="240" w:lineRule="auto"/>
        <w:jc w:val="center"/>
        <w:outlineLvl w:val="0"/>
        <w:rPr>
          <w:rFonts w:ascii="Times New Roman" w:hAnsi="Times New Roman" w:eastAsia="Arial Unicode MS"/>
          <w:bCs/>
          <w:color w:val="0070C0"/>
          <w:sz w:val="24"/>
          <w:szCs w:val="24"/>
          <w:lang w:eastAsia="it-IT"/>
        </w:rPr>
      </w:pPr>
      <w:r>
        <w:rPr>
          <w:rFonts w:ascii="Times New Roman" w:hAnsi="Times New Roman" w:eastAsia="Arial Unicode MS"/>
          <w:bCs/>
          <w:color w:val="0070C0"/>
          <w:sz w:val="24"/>
          <w:szCs w:val="24"/>
          <w:lang w:eastAsia="it-IT"/>
        </w:rPr>
        <w:t>72029    VILLA CASTELLI (BR)</w:t>
      </w:r>
    </w:p>
    <w:p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lang w:eastAsia="it-IT"/>
        </w:rPr>
        <w:t>Modello 3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VERBALE n. _______ DEGLI SCRUTINI FINALI DELLA SCUOLA PRIMARIA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CLASSE_________  SEZ. _____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Il giorno ______ del mese di giugno dell’anno 20_____ alle ore _________ presso i locali del Plesso “De Amicis” si riuniscono i docenti della classe ________ per trattare il seguente O.d.G.:</w:t>
      </w:r>
    </w:p>
    <w:p>
      <w:pPr>
        <w:pStyle w:val="1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Valutazione finale: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Sono presenti: _______________________________________________________________________________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è/sono assente/i l’/gli ins.. : ________________________________________________________ ;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sostituito/i con regolare nomina dall’/dagli ins. __________________________________________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Presiede la seduta ________________________________________________________ e funge da segretario l’ins.   ________________________________________________________.</w:t>
      </w:r>
    </w:p>
    <w:p>
      <w:pPr>
        <w:jc w:val="both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Composizione della classe: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11"/>
        <w:tblW w:w="56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8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53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alunni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5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Maschi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5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Femmine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5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Alunni h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5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Ripetenti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53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Stranieri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5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avvalentesi  IRC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>
          <w:pgSz w:w="11906" w:h="16838"/>
          <w:pgMar w:top="1417" w:right="1134" w:bottom="1134" w:left="1134" w:header="708" w:footer="708" w:gutter="0"/>
          <w:cols w:space="720" w:num="1"/>
        </w:sect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type w:val="continuous"/>
          <w:pgSz w:w="11906" w:h="16838"/>
          <w:pgMar w:top="1417" w:right="1134" w:bottom="1134" w:left="1134" w:header="708" w:footer="708" w:gutter="0"/>
          <w:cols w:space="708" w:num="2"/>
        </w:sectPr>
      </w:pP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  Il Presidente, in apertura di seduta ricorda brevemente la normativa afferente la valutazione degli apprendimenti e del comportamento, e non ultima l’O.M.  n. 11 del 16 maggio 2020 inerente la Valutazione Finale nella scola primaria, anche a seguito della sospensione delle attività in presenza ed avvio della Didattica a Distanza.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   Si passa quindi alla discussione dell’o.d.g.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>
      <w:pPr>
        <w:pStyle w:val="1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Valutazione finale: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   I docenti del consiglio di classe procedono alla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it-IT"/>
        </w:rPr>
        <w:t>valutazione degli alunni sulla base dell’attività didattica effettivamente svolta, in presenza e a distanza</w:t>
      </w:r>
      <w:r>
        <w:rPr>
          <w:rFonts w:ascii="Times New Roman" w:hAnsi="Times New Roman" w:eastAsia="Times New Roman" w:cs="Times New Roman"/>
          <w:sz w:val="24"/>
          <w:szCs w:val="24"/>
          <w:lang w:eastAsia="it-IT"/>
        </w:rPr>
        <w:t>, sulla base dei criteri e delle modalità deliberate dal Collegio dei Docenti sulla base dell’</w:t>
      </w:r>
      <w:r>
        <w:fldChar w:fldCharType="begin"/>
      </w:r>
      <w:r>
        <w:instrText xml:space="preserve"> HYPERLINK "http://www.icgrossirho.edu.it/wp-content/uploads/2020/05/ordinanza-ministeriale-11-del-16-maggio-2020-valutazione-finale-degli-alunni-anno-scolastico-2019-2020.pdf" </w:instrText>
      </w:r>
      <w:r>
        <w:fldChar w:fldCharType="separate"/>
      </w:r>
      <w:r>
        <w:rPr>
          <w:rStyle w:val="8"/>
          <w:rFonts w:ascii="Times New Roman" w:hAnsi="Times New Roman" w:cs="Times New Roman"/>
          <w:color w:val="auto"/>
          <w:sz w:val="24"/>
          <w:szCs w:val="24"/>
          <w:u w:val="none"/>
        </w:rPr>
        <w:t>ordinanza ministeriale n. 11 del 16 maggio 2020 sulla valutazione finale degli alunni per l’anno scolastico 2019/2020</w:t>
      </w:r>
      <w:r>
        <w:rPr>
          <w:rStyle w:val="8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it-IT"/>
        </w:rPr>
        <w:t>.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   Da registrare che non ci sono alunni non ammessi alla classe successiva perché non sussistono le condizioni (gravi sanzioni disciplinari e mancata frequenza alle attività didattica attuate con la Didattica a Distanza.</w:t>
      </w:r>
    </w:p>
    <w:p>
      <w:pPr>
        <w:spacing w:after="0" w:line="360" w:lineRule="auto"/>
        <w:jc w:val="both"/>
        <w:rPr>
          <w:rFonts w:ascii="Georgia" w:hAnsi="Georgia"/>
          <w:i/>
        </w:rPr>
      </w:pPr>
      <w:r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  Sulla base delle informazioni in possesso, a partire dalle valutazioni del I° quadrimestre, di quelle fino all’espletamento delle attività in presenza e sulla base della Didattica a Distanza attuata dalla scuola nel</w:t>
      </w:r>
      <w:r>
        <w:rPr>
          <w:rFonts w:ascii="Georgia" w:hAnsi="Georgia"/>
        </w:rPr>
        <w:t xml:space="preserve"> rispetto alle finalità formative, alla coerenza con gli obiettivi di apprendimento previsti dai piani di studio e rimodulati, ai loro processi di acquisizione la situazione della classe per quel che concerne il profitto è da ritenersi  ________________   </w:t>
      </w:r>
      <w:r>
        <w:rPr>
          <w:rFonts w:ascii="Georgia" w:hAnsi="Georgia"/>
          <w:i/>
        </w:rPr>
        <w:t xml:space="preserve">(mediocre, sufficiente, buona, più che buona, ottima).  </w:t>
      </w:r>
    </w:p>
    <w:p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   Nello specifico si segnala che, per i progressi fatti registrare:</w:t>
      </w:r>
    </w:p>
    <w:p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- gli  alunni __________________  si collocano nella prima fascia (voto 10/ 9); </w:t>
      </w:r>
    </w:p>
    <w:p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-  gli  alunni __________________ si collocano nella seconda fascia (voto 8 / 7); </w:t>
      </w:r>
    </w:p>
    <w:p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- gli  alunni __________________ si collocano nella terza fascia (voto 6);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ascii="Georgia" w:hAnsi="Georgia"/>
        </w:rPr>
        <w:t xml:space="preserve">- gli  alunni __________________ si collocano nella quarta fascia, quella  dell’insufficienza, anche per scarsa applicazione e partecipazione nella Didattica a Distanza. Per questi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it-IT"/>
        </w:rPr>
        <w:t xml:space="preserve">alunni che comunque vengono ammessi alla classe successiva </w:t>
      </w:r>
      <w:r>
        <w:rPr>
          <w:rFonts w:ascii="Georgia" w:hAnsi="Georgia"/>
        </w:rPr>
        <w:t xml:space="preserve">sulla base dell’O.M. n. 11 del 16/05/2020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it-IT"/>
        </w:rPr>
        <w:t>pur in presenza di insufficienze, gli insegnanti predispongono un piano di apprendimento individualizzato</w:t>
      </w:r>
      <w:r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 in cui sono indicati, per ciascuna disciplina, gli obiettivi di apprendimento da raggiungere o da consolidare e le strategie per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farlo.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it-IT"/>
        </w:rPr>
        <w:t>Il piano di apprendimento individualizzato è allegato al documento di valutazione finale</w:t>
      </w:r>
      <w:r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. Le attività relative al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it-IT"/>
        </w:rPr>
        <w:t>piano di apprendimento individualizzato costituiscono attività didattica ordinaria e avranno inizio dal 1° settembre 2020.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>
      <w:pPr>
        <w:rPr>
          <w:rFonts w:ascii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  Nella classe è/sono presente/i un 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alunno/alunni certificato/i ai sensi della Legge 104 del 1992 e valutato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sulla base di quanto disposto dall’art.9 del D.P.R. n.122 del 2009. </w:t>
      </w:r>
    </w:p>
    <w:p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Nello specifico:</w:t>
      </w:r>
      <w:r>
        <w:rPr>
          <w:rFonts w:ascii="Times New Roman" w:hAnsi="Times New Roman" w:cs="Times New Roman"/>
          <w:sz w:val="24"/>
          <w:szCs w:val="24"/>
          <w:lang w:eastAsia="it-IT"/>
        </w:rPr>
        <w:br w:type="textWrapping"/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  L’alunno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______________________________________ </w:t>
      </w:r>
      <w:r>
        <w:rPr>
          <w:rFonts w:ascii="Times New Roman" w:hAnsi="Times New Roman" w:cs="Times New Roman"/>
          <w:i/>
          <w:iCs/>
          <w:sz w:val="24"/>
          <w:szCs w:val="24"/>
          <w:lang w:eastAsia="it-IT"/>
        </w:rPr>
        <w:t xml:space="preserve">(nominativo) </w:t>
      </w:r>
    </w:p>
    <w:p>
      <w:pPr>
        <w:rPr>
          <w:rFonts w:ascii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□ </w:t>
      </w:r>
      <w:r>
        <w:rPr>
          <w:rFonts w:ascii="Times New Roman" w:hAnsi="Times New Roman" w:cs="Times New Roman"/>
          <w:sz w:val="24"/>
          <w:szCs w:val="24"/>
          <w:lang w:eastAsia="it-IT"/>
        </w:rPr>
        <w:t>ha raggiunto gli obiettivi previsti (</w:t>
      </w:r>
      <w:r>
        <w:rPr>
          <w:rFonts w:ascii="Times New Roman" w:hAnsi="Times New Roman" w:cs="Times New Roman"/>
          <w:i/>
          <w:iCs/>
          <w:sz w:val="24"/>
          <w:szCs w:val="24"/>
          <w:lang w:eastAsia="it-IT"/>
        </w:rPr>
        <w:t xml:space="preserve">indicare particolari strategie adottate, strumenti compensativi misure dispensative)_____________________________________________________________ _____________________________________________________________________________ ______________________________________________________________________________ </w:t>
      </w:r>
    </w:p>
    <w:p>
      <w:pPr>
        <w:rPr>
          <w:rFonts w:ascii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□ non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ha raggiunto gli obiettivi previsti </w:t>
      </w:r>
      <w:r>
        <w:rPr>
          <w:rFonts w:ascii="Times New Roman" w:hAnsi="Times New Roman" w:cs="Times New Roman"/>
          <w:i/>
          <w:iCs/>
          <w:sz w:val="24"/>
          <w:szCs w:val="24"/>
          <w:lang w:eastAsia="it-IT"/>
        </w:rPr>
        <w:t xml:space="preserve">(motivare) ______________________________________________________________________________ ______________________________________________________________________________ </w:t>
      </w:r>
    </w:p>
    <w:p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  L’alunno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______________________________________ </w:t>
      </w:r>
      <w:r>
        <w:rPr>
          <w:rFonts w:ascii="Times New Roman" w:hAnsi="Times New Roman" w:cs="Times New Roman"/>
          <w:i/>
          <w:iCs/>
          <w:sz w:val="24"/>
          <w:szCs w:val="24"/>
          <w:lang w:eastAsia="it-IT"/>
        </w:rPr>
        <w:t xml:space="preserve">(nominativo) </w:t>
      </w:r>
    </w:p>
    <w:p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□ </w:t>
      </w:r>
      <w:r>
        <w:rPr>
          <w:rFonts w:ascii="Times New Roman" w:hAnsi="Times New Roman" w:cs="Times New Roman"/>
          <w:sz w:val="24"/>
          <w:szCs w:val="24"/>
          <w:lang w:eastAsia="it-IT"/>
        </w:rPr>
        <w:t>ha raggiunto gli obiettivi previsti (</w:t>
      </w:r>
      <w:r>
        <w:rPr>
          <w:rFonts w:ascii="Times New Roman" w:hAnsi="Times New Roman" w:cs="Times New Roman"/>
          <w:i/>
          <w:iCs/>
          <w:sz w:val="24"/>
          <w:szCs w:val="24"/>
          <w:lang w:eastAsia="it-IT"/>
        </w:rPr>
        <w:t xml:space="preserve">indicare particolari strategie adottate, strumenti compensativi misure dispensative)_____________________________________________________________ _____________________________________________________________________________ ______________________________________________________________________________ </w:t>
      </w:r>
    </w:p>
    <w:p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□ non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ha raggiunto gli obiettivi previsti </w:t>
      </w:r>
      <w:r>
        <w:rPr>
          <w:rFonts w:ascii="Times New Roman" w:hAnsi="Times New Roman" w:cs="Times New Roman"/>
          <w:i/>
          <w:iCs/>
          <w:sz w:val="24"/>
          <w:szCs w:val="24"/>
          <w:lang w:eastAsia="it-IT"/>
        </w:rPr>
        <w:t xml:space="preserve">(motivare) ______________________________________________________________________________ ______________________________________________________________________________ </w:t>
      </w:r>
    </w:p>
    <w:p>
      <w:pPr>
        <w:rPr>
          <w:rFonts w:ascii="Times New Roman" w:hAnsi="Times New Roman" w:eastAsia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  Sulla base di quanto emerso, il Consiglio di classe delibera a di ammettere comunque alla classe ____   gli alunni: </w:t>
      </w:r>
    </w:p>
    <w:tbl>
      <w:tblPr>
        <w:tblStyle w:val="10"/>
        <w:tblW w:w="10011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9"/>
        <w:gridCol w:w="4731"/>
        <w:gridCol w:w="440"/>
        <w:gridCol w:w="44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44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44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</w:t>
            </w:r>
          </w:p>
        </w:tc>
        <w:tc>
          <w:tcPr>
            <w:tcW w:w="44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44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</w:t>
            </w:r>
          </w:p>
        </w:tc>
        <w:tc>
          <w:tcPr>
            <w:tcW w:w="44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</w:t>
            </w:r>
          </w:p>
        </w:tc>
        <w:tc>
          <w:tcPr>
            <w:tcW w:w="44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44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</w:t>
            </w:r>
          </w:p>
        </w:tc>
        <w:tc>
          <w:tcPr>
            <w:tcW w:w="44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44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23</w:t>
            </w:r>
          </w:p>
        </w:tc>
        <w:tc>
          <w:tcPr>
            <w:tcW w:w="44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</w:t>
            </w:r>
          </w:p>
        </w:tc>
        <w:tc>
          <w:tcPr>
            <w:tcW w:w="47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</w:t>
            </w:r>
          </w:p>
        </w:tc>
        <w:tc>
          <w:tcPr>
            <w:tcW w:w="44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rPr>
                <w:rFonts w:ascii="Times New Roman" w:hAnsi="Times New Roman" w:cs="Times New Roman"/>
                <w:iCs/>
              </w:rPr>
            </w:pPr>
          </w:p>
        </w:tc>
      </w:tr>
    </w:tbl>
    <w:p>
      <w:pPr>
        <w:rPr>
          <w:rFonts w:ascii="Times New Roman" w:hAnsi="Times New Roman" w:cs="Times New Roman"/>
          <w:i/>
          <w:iCs/>
          <w:lang w:eastAsia="it-IT"/>
        </w:rPr>
      </w:pPr>
    </w:p>
    <w:p>
      <w:pPr>
        <w:rPr>
          <w:rFonts w:ascii="Times New Roman" w:hAnsi="Times New Roman" w:eastAsia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    </w:t>
      </w:r>
      <w:r>
        <w:rPr>
          <w:rFonts w:ascii="Times New Roman" w:hAnsi="Times New Roman" w:eastAsia="Times New Roman" w:cs="Times New Roman"/>
          <w:lang w:eastAsia="it-IT"/>
        </w:rPr>
        <w:t xml:space="preserve">Successivamente i voti di profitto delle singole discipline, espressi in decimi, nonché il giudizio di globale sono deliberati collegialmente dal Consiglio e vengono trascritti nel tabellone e letti dal Presidente. </w:t>
      </w:r>
    </w:p>
    <w:p>
      <w:pPr>
        <w:pStyle w:val="6"/>
        <w:spacing w:before="0" w:beforeAutospacing="0" w:after="0" w:afterAutospacing="0" w:line="360" w:lineRule="auto"/>
      </w:pPr>
    </w:p>
    <w:p>
      <w:pPr>
        <w:pStyle w:val="6"/>
        <w:spacing w:before="0" w:beforeAutospacing="0" w:after="0" w:afterAutospacing="0" w:line="360" w:lineRule="auto"/>
      </w:pPr>
      <w:r>
        <w:t xml:space="preserve">  Esauriti gli argomenti all'O.d.G., non avendo i docenti tutti nulla da eccepire, il presidente dichiara sciolta la seduta alle ore __________________.</w:t>
      </w:r>
    </w:p>
    <w:p>
      <w:pPr>
        <w:pStyle w:val="6"/>
        <w:spacing w:before="0" w:beforeAutospacing="0" w:after="0" w:afterAutospacing="0" w:line="360" w:lineRule="auto"/>
      </w:pPr>
    </w:p>
    <w:p>
      <w:pPr>
        <w:pStyle w:val="6"/>
        <w:spacing w:before="0" w:beforeAutospacing="0" w:after="0" w:afterAutospacing="0" w:line="480" w:lineRule="auto"/>
      </w:pPr>
      <w:r>
        <w:t>Il presente verbale viene letto, approvato e sottoscritto all'unanimità.</w:t>
      </w:r>
    </w:p>
    <w:p>
      <w:pPr>
        <w:rPr>
          <w:rFonts w:ascii="Times New Roman" w:hAnsi="Times New Roman" w:cs="Times New Roman"/>
          <w:i/>
          <w:lang w:eastAsia="it-IT"/>
        </w:rPr>
      </w:pPr>
      <w:r>
        <w:rPr>
          <w:rFonts w:ascii="Times New Roman" w:hAnsi="Times New Roman" w:cs="Times New Roman"/>
          <w:i/>
          <w:lang w:eastAsia="it-IT"/>
        </w:rPr>
        <w:t xml:space="preserve">  Allegati al verbale: </w:t>
      </w:r>
    </w:p>
    <w:p>
      <w:pPr>
        <w:pStyle w:val="1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Tabulato voti;</w:t>
      </w:r>
    </w:p>
    <w:p>
      <w:pPr>
        <w:pStyle w:val="1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Giudizi globali;</w:t>
      </w:r>
    </w:p>
    <w:p>
      <w:pPr>
        <w:pStyle w:val="1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Prospetto generale assenze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CONSIGLIO DI CLASSE</w:t>
      </w:r>
    </w:p>
    <w:tbl>
      <w:tblPr>
        <w:tblStyle w:val="10"/>
        <w:tblW w:w="84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2820"/>
        <w:gridCol w:w="5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32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eastAsia="it-IT"/>
              </w:rPr>
              <w:t xml:space="preserve"> </w:t>
            </w:r>
          </w:p>
        </w:tc>
        <w:tc>
          <w:tcPr>
            <w:tcW w:w="51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436" w:type="dxa"/>
            <w:vAlign w:val="center"/>
          </w:tcPr>
          <w:p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20" w:type="dxa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PRESIDENTE</w:t>
            </w:r>
          </w:p>
        </w:tc>
        <w:tc>
          <w:tcPr>
            <w:tcW w:w="5197" w:type="dxa"/>
            <w:vAlign w:val="bottom"/>
          </w:tcPr>
          <w:p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36" w:type="dxa"/>
            <w:vAlign w:val="center"/>
          </w:tcPr>
          <w:p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20" w:type="dxa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Italiano, Storia, Geografia</w:t>
            </w:r>
          </w:p>
        </w:tc>
        <w:tc>
          <w:tcPr>
            <w:tcW w:w="5197" w:type="dxa"/>
            <w:vAlign w:val="bottom"/>
          </w:tcPr>
          <w:p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6" w:type="dxa"/>
            <w:vAlign w:val="center"/>
          </w:tcPr>
          <w:p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20" w:type="dxa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Inglese</w:t>
            </w:r>
          </w:p>
        </w:tc>
        <w:tc>
          <w:tcPr>
            <w:tcW w:w="5197" w:type="dxa"/>
            <w:vAlign w:val="bottom"/>
          </w:tcPr>
          <w:p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36" w:type="dxa"/>
            <w:vAlign w:val="center"/>
          </w:tcPr>
          <w:p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20" w:type="dxa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Matematica e Scienze</w:t>
            </w:r>
          </w:p>
        </w:tc>
        <w:tc>
          <w:tcPr>
            <w:tcW w:w="5197" w:type="dxa"/>
            <w:vAlign w:val="bottom"/>
          </w:tcPr>
          <w:p>
            <w:pPr>
              <w:spacing w:after="60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6" w:type="dxa"/>
            <w:vAlign w:val="center"/>
          </w:tcPr>
          <w:p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20" w:type="dxa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Musica</w:t>
            </w:r>
          </w:p>
        </w:tc>
        <w:tc>
          <w:tcPr>
            <w:tcW w:w="5197" w:type="dxa"/>
            <w:vAlign w:val="bottom"/>
          </w:tcPr>
          <w:p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6" w:type="dxa"/>
            <w:vAlign w:val="center"/>
          </w:tcPr>
          <w:p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20" w:type="dxa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Arte e immagine</w:t>
            </w:r>
          </w:p>
        </w:tc>
        <w:tc>
          <w:tcPr>
            <w:tcW w:w="5197" w:type="dxa"/>
            <w:vAlign w:val="bottom"/>
          </w:tcPr>
          <w:p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6" w:type="dxa"/>
            <w:vAlign w:val="center"/>
          </w:tcPr>
          <w:p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20" w:type="dxa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Scienze motorie e sportive</w:t>
            </w:r>
          </w:p>
        </w:tc>
        <w:tc>
          <w:tcPr>
            <w:tcW w:w="5197" w:type="dxa"/>
            <w:vAlign w:val="bottom"/>
          </w:tcPr>
          <w:p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6" w:type="dxa"/>
            <w:vAlign w:val="center"/>
          </w:tcPr>
          <w:p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20" w:type="dxa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Religione Cattolica</w:t>
            </w:r>
          </w:p>
        </w:tc>
        <w:tc>
          <w:tcPr>
            <w:tcW w:w="5197" w:type="dxa"/>
            <w:vAlign w:val="bottom"/>
          </w:tcPr>
          <w:p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6" w:type="dxa"/>
            <w:vAlign w:val="center"/>
          </w:tcPr>
          <w:p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820" w:type="dxa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Sostegno</w:t>
            </w:r>
          </w:p>
        </w:tc>
        <w:tc>
          <w:tcPr>
            <w:tcW w:w="5197" w:type="dxa"/>
            <w:vAlign w:val="bottom"/>
          </w:tcPr>
          <w:p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>
      <w:pPr>
        <w:pStyle w:val="6"/>
        <w:spacing w:before="0" w:beforeAutospacing="0" w:after="0" w:afterAutospacing="0" w:line="480" w:lineRule="auto"/>
      </w:pPr>
    </w:p>
    <w:sectPr>
      <w:footerReference r:id="rId3" w:type="default"/>
      <w:type w:val="continuous"/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31488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3B60"/>
    <w:multiLevelType w:val="multilevel"/>
    <w:tmpl w:val="2ADA3B60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FB35B80"/>
    <w:multiLevelType w:val="multilevel"/>
    <w:tmpl w:val="4FB35B80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4941D3D"/>
    <w:multiLevelType w:val="multilevel"/>
    <w:tmpl w:val="74941D3D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62"/>
    <w:rsid w:val="000121C0"/>
    <w:rsid w:val="000142F4"/>
    <w:rsid w:val="000504EE"/>
    <w:rsid w:val="000B6C30"/>
    <w:rsid w:val="00112BE7"/>
    <w:rsid w:val="0014158D"/>
    <w:rsid w:val="001561BF"/>
    <w:rsid w:val="001727C1"/>
    <w:rsid w:val="00290247"/>
    <w:rsid w:val="00291FB0"/>
    <w:rsid w:val="002B53A8"/>
    <w:rsid w:val="002C7E0C"/>
    <w:rsid w:val="002E0687"/>
    <w:rsid w:val="002E5135"/>
    <w:rsid w:val="003057F9"/>
    <w:rsid w:val="00317633"/>
    <w:rsid w:val="003603EF"/>
    <w:rsid w:val="003C36C4"/>
    <w:rsid w:val="003D2B43"/>
    <w:rsid w:val="003D5934"/>
    <w:rsid w:val="003E5172"/>
    <w:rsid w:val="00407EBD"/>
    <w:rsid w:val="00422E06"/>
    <w:rsid w:val="00474120"/>
    <w:rsid w:val="0049561D"/>
    <w:rsid w:val="004C1680"/>
    <w:rsid w:val="004C3CEA"/>
    <w:rsid w:val="00520065"/>
    <w:rsid w:val="00526C6A"/>
    <w:rsid w:val="00530DEE"/>
    <w:rsid w:val="005501D8"/>
    <w:rsid w:val="005C765F"/>
    <w:rsid w:val="006F29B2"/>
    <w:rsid w:val="0070749B"/>
    <w:rsid w:val="00727F34"/>
    <w:rsid w:val="00766FC8"/>
    <w:rsid w:val="00775087"/>
    <w:rsid w:val="00780F14"/>
    <w:rsid w:val="00793533"/>
    <w:rsid w:val="007B0618"/>
    <w:rsid w:val="007B6B6A"/>
    <w:rsid w:val="00826B62"/>
    <w:rsid w:val="00857959"/>
    <w:rsid w:val="008C1F1E"/>
    <w:rsid w:val="008C2F43"/>
    <w:rsid w:val="008D5E1B"/>
    <w:rsid w:val="008F30A3"/>
    <w:rsid w:val="009469F6"/>
    <w:rsid w:val="00964147"/>
    <w:rsid w:val="00970CAD"/>
    <w:rsid w:val="009D2594"/>
    <w:rsid w:val="00A366FA"/>
    <w:rsid w:val="00A903F7"/>
    <w:rsid w:val="00AC6ABB"/>
    <w:rsid w:val="00AE7718"/>
    <w:rsid w:val="00B40AD0"/>
    <w:rsid w:val="00B7795D"/>
    <w:rsid w:val="00B81FDA"/>
    <w:rsid w:val="00B9798D"/>
    <w:rsid w:val="00BD1B88"/>
    <w:rsid w:val="00CE3CEE"/>
    <w:rsid w:val="00D20450"/>
    <w:rsid w:val="00D342DA"/>
    <w:rsid w:val="00D36485"/>
    <w:rsid w:val="00DC7A84"/>
    <w:rsid w:val="00E52520"/>
    <w:rsid w:val="00E75EAE"/>
    <w:rsid w:val="00EB646C"/>
    <w:rsid w:val="00EC6126"/>
    <w:rsid w:val="00F04A1E"/>
    <w:rsid w:val="00F53568"/>
    <w:rsid w:val="00FA58C3"/>
    <w:rsid w:val="00FF0EF2"/>
    <w:rsid w:val="188151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paragraph" w:styleId="2">
    <w:name w:val="heading 3"/>
    <w:basedOn w:val="1"/>
    <w:next w:val="1"/>
    <w:link w:val="15"/>
    <w:unhideWhenUsed/>
    <w:qFormat/>
    <w:uiPriority w:val="0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6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5">
    <w:name w:val="header"/>
    <w:basedOn w:val="1"/>
    <w:link w:val="12"/>
    <w:unhideWhenUsed/>
    <w:uiPriority w:val="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styleId="9">
    <w:name w:val="Strong"/>
    <w:basedOn w:val="7"/>
    <w:qFormat/>
    <w:uiPriority w:val="22"/>
    <w:rPr>
      <w:b/>
      <w:bCs/>
    </w:rPr>
  </w:style>
  <w:style w:type="table" w:styleId="11">
    <w:name w:val="Table Grid"/>
    <w:basedOn w:val="10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Intestazione Carattere"/>
    <w:basedOn w:val="7"/>
    <w:link w:val="5"/>
    <w:uiPriority w:val="99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customStyle="1" w:styleId="13">
    <w:name w:val="Testo fumetto Carattere"/>
    <w:basedOn w:val="7"/>
    <w:link w:val="3"/>
    <w:semiHidden/>
    <w:uiPriority w:val="99"/>
    <w:rPr>
      <w:rFonts w:ascii="Tahoma" w:hAnsi="Tahoma" w:cs="Tahoma"/>
      <w:sz w:val="16"/>
      <w:szCs w:val="16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Titolo 3 Carattere"/>
    <w:basedOn w:val="7"/>
    <w:link w:val="2"/>
    <w:uiPriority w:val="0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">
    <w:name w:val="Piè di pagina Carattere"/>
    <w:basedOn w:val="7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B9E277-F229-47DD-83D7-7A44CEB4E9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941</Words>
  <Characters>5365</Characters>
  <Lines>44</Lines>
  <Paragraphs>12</Paragraphs>
  <TotalTime>4</TotalTime>
  <ScaleCrop>false</ScaleCrop>
  <LinksUpToDate>false</LinksUpToDate>
  <CharactersWithSpaces>6294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2020-05-27T11:38:00Z</dcterms:created>
  <dc:creator>Preside</dc:creator>
  <cp:lastModifiedBy>asus</cp:lastModifiedBy>
  <cp:lastPrinted>2011-11-15T07:43:00Z</cp:lastPrinted>
  <dcterms:modified xsi:type="dcterms:W3CDTF">2020-05-28T09:20:51Z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